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6DA1" w14:textId="77777777" w:rsidR="008D4100" w:rsidRDefault="008D4100" w:rsidP="008D4100">
      <w:pPr>
        <w:pStyle w:val="Akapitzlist"/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2ABD8A0A" w14:textId="142FA51C" w:rsidR="008D4100" w:rsidRDefault="008D4100" w:rsidP="008D410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BR.0022.250.2023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       Mielec, 29 maja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4655F39" w14:textId="77777777" w:rsidR="008D4100" w:rsidRDefault="008D4100" w:rsidP="008D4100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0002F364" w14:textId="77777777" w:rsidR="008D4100" w:rsidRDefault="008D4100" w:rsidP="008D4100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0C3FE31A" w14:textId="77777777" w:rsidR="008D4100" w:rsidRDefault="008D4100" w:rsidP="008D4100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9F81087" w14:textId="77777777" w:rsidR="008D4100" w:rsidRDefault="008D4100" w:rsidP="008D410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C9EAF35" w14:textId="77777777" w:rsidR="008D4100" w:rsidRDefault="008D4100" w:rsidP="008D410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3EB44C6B" w14:textId="77777777" w:rsidR="008D4100" w:rsidRDefault="008D4100" w:rsidP="008D410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5E48AE6" w14:textId="77777777" w:rsidR="008D4100" w:rsidRDefault="008D4100" w:rsidP="008D410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4BB154BF" w14:textId="77777777" w:rsidR="008D4100" w:rsidRDefault="008D4100" w:rsidP="008D4100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D0D1041" w14:textId="77777777" w:rsidR="008D4100" w:rsidRDefault="008D4100" w:rsidP="008D4100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9358AE5" w14:textId="4D5ADD13" w:rsidR="008D4100" w:rsidRDefault="008D4100" w:rsidP="008D410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30 maja br. (wtorek) o godz. 11:30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061E41A5" w14:textId="77777777" w:rsidR="008D4100" w:rsidRDefault="008D4100" w:rsidP="008D4100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51C9113C" w14:textId="577CC425" w:rsidR="008D4100" w:rsidRDefault="008D4100" w:rsidP="008D4100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250 posiedzenia Zarządu Powiatu Mieleckiego:</w:t>
      </w:r>
    </w:p>
    <w:p w14:paraId="29A710C7" w14:textId="77777777" w:rsidR="008D4100" w:rsidRDefault="008D4100" w:rsidP="008D4100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1E3FA50D" w14:textId="73BB5415" w:rsidR="006C77A4" w:rsidRPr="006C77A4" w:rsidRDefault="006C77A4" w:rsidP="006C77A4">
      <w:pPr>
        <w:pStyle w:val="Default"/>
        <w:numPr>
          <w:ilvl w:val="0"/>
          <w:numId w:val="1"/>
        </w:numPr>
        <w:jc w:val="both"/>
      </w:pPr>
      <w:bookmarkStart w:id="0" w:name="_Hlk130388346"/>
      <w:r>
        <w:rPr>
          <w:rFonts w:ascii="Arial" w:hAnsi="Arial" w:cs="Arial"/>
          <w:lang w:eastAsia="pl-PL"/>
        </w:rPr>
        <w:t xml:space="preserve">Podjęcie uchwały </w:t>
      </w:r>
      <w:r w:rsidRPr="006C77A4">
        <w:rPr>
          <w:rFonts w:ascii="Arial" w:hAnsi="Arial" w:cs="Arial"/>
          <w:color w:val="auto"/>
        </w:rPr>
        <w:t>w sprawie powołania Komisji Konkursowej i ustalenia Regulaminu Pracy Komisji Konkursowej w celu opiniowania ofert złożonych w ramach otwartego konkursu ofert na zlecanie w formie wsparcia przez Powiat Mielecki w roku 2023 zadań z zakresu rehabilitacji społecznej osób niepełnosprawnych fundacjom oraz organizacjom pozarządowym</w:t>
      </w:r>
      <w:r>
        <w:rPr>
          <w:rFonts w:ascii="Arial" w:hAnsi="Arial" w:cs="Arial"/>
          <w:color w:val="auto"/>
        </w:rPr>
        <w:t>.</w:t>
      </w:r>
    </w:p>
    <w:p w14:paraId="57E25F21" w14:textId="59B12646" w:rsidR="006C77A4" w:rsidRDefault="006C77A4" w:rsidP="006C77A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C77A4">
        <w:rPr>
          <w:rFonts w:ascii="Arial" w:hAnsi="Arial" w:cs="Arial"/>
        </w:rPr>
        <w:t>Podjęcie uchwały w sprawie w sprawie wyrażenia zgody na zbycie w formie bezprzetargowej nieruchomości położonej w Mielcu, obręb 0001 Stare Miasto.</w:t>
      </w:r>
    </w:p>
    <w:p w14:paraId="41B993EA" w14:textId="52CDDA3C" w:rsidR="006C77A4" w:rsidRPr="006C77A4" w:rsidRDefault="006C77A4" w:rsidP="006C77A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467985">
        <w:rPr>
          <w:rFonts w:ascii="Arial" w:hAnsi="Arial" w:cs="Arial"/>
        </w:rPr>
        <w:t xml:space="preserve">w </w:t>
      </w:r>
      <w:r w:rsidR="005008FC" w:rsidRPr="005008FC">
        <w:rPr>
          <w:rFonts w:ascii="Arial" w:hAnsi="Arial" w:cs="Arial"/>
        </w:rPr>
        <w:t>sprawie wprowadzenia autopoprawek do projektu uchwały Rady Powiatu Mieleckiego w sprawie zmiany uchwały budżetowej Powiatu Mieleckiego na 2023 rok</w:t>
      </w:r>
      <w:r w:rsidR="005008FC">
        <w:rPr>
          <w:rFonts w:ascii="Arial" w:hAnsi="Arial" w:cs="Arial"/>
        </w:rPr>
        <w:t xml:space="preserve">. </w:t>
      </w:r>
    </w:p>
    <w:p w14:paraId="458F8A24" w14:textId="2326B021" w:rsidR="008D4100" w:rsidRDefault="008D4100" w:rsidP="008D410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Sprawy bieżące.</w:t>
      </w:r>
    </w:p>
    <w:bookmarkEnd w:id="0"/>
    <w:p w14:paraId="2EB36BA2" w14:textId="77777777" w:rsidR="008D4100" w:rsidRDefault="008D4100" w:rsidP="008D4100">
      <w:pPr>
        <w:keepNext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4F68D" w14:textId="77777777" w:rsidR="008D4100" w:rsidRDefault="008D4100" w:rsidP="008D410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późn. zm).                                                                                                                  </w:t>
      </w:r>
    </w:p>
    <w:p w14:paraId="6EE34ABF" w14:textId="77777777" w:rsidR="008D4100" w:rsidRDefault="008D4100" w:rsidP="008D4100">
      <w:pPr>
        <w:jc w:val="both"/>
        <w:rPr>
          <w:rFonts w:ascii="Arial" w:hAnsi="Arial" w:cs="Arial"/>
          <w:i/>
          <w:sz w:val="24"/>
          <w:szCs w:val="24"/>
        </w:rPr>
      </w:pPr>
    </w:p>
    <w:p w14:paraId="20B78530" w14:textId="301E098D" w:rsidR="008D4100" w:rsidRDefault="007552EF" w:rsidP="008D4100">
      <w:pPr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Wicep</w:t>
      </w:r>
      <w:r w:rsidR="008D4100">
        <w:rPr>
          <w:rFonts w:ascii="Arial" w:hAnsi="Arial" w:cs="Arial"/>
          <w:i/>
          <w:sz w:val="24"/>
          <w:szCs w:val="24"/>
        </w:rPr>
        <w:t>rzewodniczący Zarządu</w:t>
      </w:r>
    </w:p>
    <w:p w14:paraId="3B7D4965" w14:textId="63036C8A" w:rsidR="008D4100" w:rsidRDefault="008D4100" w:rsidP="008D41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</w:t>
      </w:r>
      <w:r w:rsidR="007552EF">
        <w:rPr>
          <w:rFonts w:ascii="Arial" w:hAnsi="Arial" w:cs="Arial"/>
          <w:i/>
          <w:sz w:val="24"/>
          <w:szCs w:val="24"/>
        </w:rPr>
        <w:t xml:space="preserve">         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552EF">
        <w:rPr>
          <w:rFonts w:ascii="Arial" w:hAnsi="Arial" w:cs="Arial"/>
          <w:i/>
          <w:sz w:val="24"/>
          <w:szCs w:val="24"/>
        </w:rPr>
        <w:t xml:space="preserve">Andrzej Bryła </w:t>
      </w:r>
    </w:p>
    <w:p w14:paraId="5075820E" w14:textId="77777777" w:rsidR="008D4100" w:rsidRDefault="008D4100" w:rsidP="008D4100"/>
    <w:p w14:paraId="75D51591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2DE3"/>
    <w:multiLevelType w:val="hybridMultilevel"/>
    <w:tmpl w:val="4E2450E4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8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C3"/>
    <w:rsid w:val="000047BB"/>
    <w:rsid w:val="00224279"/>
    <w:rsid w:val="002B3BBA"/>
    <w:rsid w:val="00441749"/>
    <w:rsid w:val="00445718"/>
    <w:rsid w:val="00467985"/>
    <w:rsid w:val="004C11D3"/>
    <w:rsid w:val="005008FC"/>
    <w:rsid w:val="00513207"/>
    <w:rsid w:val="006C77A4"/>
    <w:rsid w:val="007552EF"/>
    <w:rsid w:val="0077475A"/>
    <w:rsid w:val="007A282C"/>
    <w:rsid w:val="008D4100"/>
    <w:rsid w:val="00A52727"/>
    <w:rsid w:val="00A6038F"/>
    <w:rsid w:val="00A91BC3"/>
    <w:rsid w:val="00B17DB3"/>
    <w:rsid w:val="00B21707"/>
    <w:rsid w:val="00BF69CD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5C91"/>
  <w15:chartTrackingRefBased/>
  <w15:docId w15:val="{99ECDD70-FD45-4A19-A74F-553C7EA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100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4100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D4100"/>
    <w:pPr>
      <w:ind w:left="720"/>
      <w:contextualSpacing/>
    </w:pPr>
  </w:style>
  <w:style w:type="paragraph" w:customStyle="1" w:styleId="Default">
    <w:name w:val="Default"/>
    <w:rsid w:val="006C7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9</cp:revision>
  <dcterms:created xsi:type="dcterms:W3CDTF">2023-05-29T08:28:00Z</dcterms:created>
  <dcterms:modified xsi:type="dcterms:W3CDTF">2023-06-02T06:28:00Z</dcterms:modified>
</cp:coreProperties>
</file>